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219"/>
        <w:gridCol w:w="5245"/>
      </w:tblGrid>
      <w:tr w:rsidR="00D6372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63729" w:rsidRDefault="00D6372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729" w:rsidRDefault="00720853" w:rsidP="00720853">
            <w:pPr>
              <w:keepNext/>
              <w:keepLines/>
              <w:spacing w:after="0" w:line="240" w:lineRule="auto"/>
              <w:ind w:right="-114"/>
              <w:jc w:val="right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№ 2</w:t>
            </w:r>
          </w:p>
        </w:tc>
      </w:tr>
      <w:tr w:rsidR="00D6372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63729" w:rsidRDefault="00D6372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highlight w:val="yellow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729" w:rsidRDefault="00720853" w:rsidP="00720853">
            <w:pPr>
              <w:keepNext/>
              <w:keepLines/>
              <w:spacing w:after="0" w:line="240" w:lineRule="auto"/>
              <w:ind w:right="-114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 решению Собрания депутатов</w:t>
            </w:r>
          </w:p>
        </w:tc>
      </w:tr>
      <w:tr w:rsidR="00D6372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63729" w:rsidRDefault="00D6372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highlight w:val="yellow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729" w:rsidRDefault="00720853" w:rsidP="00720853">
            <w:pPr>
              <w:keepNext/>
              <w:keepLines/>
              <w:spacing w:after="0" w:line="240" w:lineRule="auto"/>
              <w:ind w:right="-114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"О бюджете </w:t>
            </w:r>
            <w:proofErr w:type="spellStart"/>
            <w:r>
              <w:rPr>
                <w:rFonts w:ascii="Times New Roman" w:hAnsi="Times New Roman"/>
                <w:sz w:val="28"/>
              </w:rPr>
              <w:t>Звениговского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8"/>
              </w:rPr>
              <w:t>Республики Марий Эл на 2023 год</w:t>
            </w:r>
          </w:p>
        </w:tc>
      </w:tr>
      <w:tr w:rsidR="00D6372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63729" w:rsidRDefault="00D6372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highlight w:val="yellow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729" w:rsidRDefault="00720853" w:rsidP="00720853">
            <w:pPr>
              <w:keepNext/>
              <w:keepLines/>
              <w:spacing w:after="0" w:line="240" w:lineRule="auto"/>
              <w:ind w:right="-114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 плановый период 2024 и 2025 годов"</w:t>
            </w:r>
          </w:p>
        </w:tc>
      </w:tr>
      <w:tr w:rsidR="00D6372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63729" w:rsidRDefault="00D6372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highlight w:val="yellow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3729" w:rsidRDefault="00720853" w:rsidP="00720853">
            <w:pPr>
              <w:keepNext/>
              <w:keepLines/>
              <w:spacing w:after="0" w:line="240" w:lineRule="auto"/>
              <w:ind w:right="-114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«___»  декабря  2022 года № </w:t>
            </w:r>
            <w:r>
              <w:rPr>
                <w:rFonts w:ascii="Times New Roman" w:hAnsi="Times New Roman"/>
                <w:color w:val="FFFFFF"/>
                <w:sz w:val="28"/>
              </w:rPr>
              <w:t>0000</w:t>
            </w:r>
          </w:p>
        </w:tc>
      </w:tr>
    </w:tbl>
    <w:p w:rsidR="00D63729" w:rsidRDefault="00D63729">
      <w:pPr>
        <w:pStyle w:val="ConsPlusNormal"/>
        <w:jc w:val="center"/>
        <w:rPr>
          <w:rFonts w:ascii="Times New Roman" w:hAnsi="Times New Roman"/>
          <w:sz w:val="28"/>
          <w:highlight w:val="yellow"/>
        </w:rPr>
      </w:pPr>
    </w:p>
    <w:p w:rsidR="00D63729" w:rsidRDefault="00D63729">
      <w:pPr>
        <w:pStyle w:val="ConsPlusNormal"/>
        <w:jc w:val="center"/>
        <w:rPr>
          <w:rFonts w:ascii="Times New Roman" w:hAnsi="Times New Roman"/>
          <w:sz w:val="28"/>
          <w:highlight w:val="yellow"/>
        </w:rPr>
      </w:pPr>
    </w:p>
    <w:p w:rsidR="00D63729" w:rsidRDefault="00D63729">
      <w:pPr>
        <w:pStyle w:val="ConsPlusNormal"/>
        <w:jc w:val="center"/>
        <w:rPr>
          <w:rFonts w:ascii="Times New Roman" w:hAnsi="Times New Roman"/>
          <w:sz w:val="28"/>
          <w:highlight w:val="yellow"/>
        </w:rPr>
      </w:pPr>
    </w:p>
    <w:p w:rsidR="00D63729" w:rsidRDefault="00720853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НОРМАТИВЫ РАСПРЕДЕЛЕНИЯ</w:t>
      </w:r>
    </w:p>
    <w:p w:rsidR="00D63729" w:rsidRDefault="00D63729">
      <w:pPr>
        <w:pStyle w:val="ConsPlusTitle"/>
        <w:jc w:val="center"/>
        <w:rPr>
          <w:rFonts w:ascii="Times New Roman" w:hAnsi="Times New Roman"/>
          <w:sz w:val="16"/>
        </w:rPr>
      </w:pPr>
    </w:p>
    <w:p w:rsidR="00D63729" w:rsidRDefault="00720853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доходов между </w:t>
      </w:r>
      <w:r>
        <w:rPr>
          <w:rFonts w:ascii="Times New Roman" w:hAnsi="Times New Roman"/>
          <w:sz w:val="28"/>
        </w:rPr>
        <w:t xml:space="preserve">бюджетами бюджетной системы </w:t>
      </w: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Республики Марий Эл</w:t>
      </w:r>
    </w:p>
    <w:p w:rsidR="00D63729" w:rsidRDefault="00720853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2023 год и на плановый период 2024 и 2025 годов</w:t>
      </w:r>
    </w:p>
    <w:p w:rsidR="00D63729" w:rsidRDefault="00D63729">
      <w:pPr>
        <w:pStyle w:val="ConsPlusNormal"/>
        <w:jc w:val="center"/>
        <w:rPr>
          <w:rFonts w:ascii="Times New Roman" w:hAnsi="Times New Roman"/>
          <w:sz w:val="28"/>
        </w:rPr>
      </w:pPr>
    </w:p>
    <w:p w:rsidR="00D63729" w:rsidRDefault="00D63729">
      <w:pPr>
        <w:pStyle w:val="ConsPlusNormal"/>
        <w:jc w:val="center"/>
        <w:rPr>
          <w:rFonts w:ascii="Times New Roman" w:hAnsi="Times New Roman"/>
          <w:sz w:val="28"/>
        </w:rPr>
      </w:pPr>
    </w:p>
    <w:p w:rsidR="00D63729" w:rsidRDefault="00D63729">
      <w:pPr>
        <w:pStyle w:val="ConsPlusNormal"/>
        <w:jc w:val="center"/>
        <w:rPr>
          <w:rFonts w:ascii="Times New Roman" w:hAnsi="Times New Roman"/>
          <w:sz w:val="28"/>
        </w:rPr>
      </w:pPr>
    </w:p>
    <w:p w:rsidR="00D63729" w:rsidRDefault="00720853">
      <w:pPr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(процентов)</w:t>
      </w:r>
    </w:p>
    <w:p w:rsidR="00D63729" w:rsidRDefault="00D63729">
      <w:pPr>
        <w:spacing w:after="0" w:line="240" w:lineRule="auto"/>
        <w:ind w:right="57"/>
        <w:jc w:val="right"/>
        <w:rPr>
          <w:rFonts w:ascii="Times New Roman" w:hAnsi="Times New Roman"/>
          <w:sz w:val="8"/>
        </w:rPr>
      </w:pPr>
    </w:p>
    <w:tbl>
      <w:tblPr>
        <w:tblW w:w="0" w:type="auto"/>
        <w:tblBorders>
          <w:top w:val="single" w:sz="4" w:space="0" w:color="000000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90"/>
        <w:gridCol w:w="2409"/>
        <w:gridCol w:w="3402"/>
      </w:tblGrid>
      <w:tr w:rsidR="00D63729">
        <w:trPr>
          <w:trHeight w:val="3394"/>
        </w:trPr>
        <w:tc>
          <w:tcPr>
            <w:tcW w:w="38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3729" w:rsidRDefault="00720853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дохода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3729" w:rsidRDefault="00720853" w:rsidP="00720853">
            <w:pPr>
              <w:pStyle w:val="ConsPlusNormal"/>
              <w:ind w:right="-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</w:t>
            </w:r>
          </w:p>
          <w:p w:rsidR="00D63729" w:rsidRDefault="00720853" w:rsidP="00720853">
            <w:pPr>
              <w:pStyle w:val="ConsPlusNormal"/>
              <w:ind w:left="-62" w:right="-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</w:t>
            </w:r>
          </w:p>
          <w:p w:rsidR="00D63729" w:rsidRDefault="00720853" w:rsidP="00720853">
            <w:pPr>
              <w:pStyle w:val="ConsPlusNormal"/>
              <w:ind w:left="-62" w:right="-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района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3729" w:rsidRDefault="00720853">
            <w:pPr>
              <w:pStyle w:val="ConsPlusNormal"/>
              <w:ind w:left="-204" w:right="-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Бюджеты </w:t>
            </w:r>
            <w:proofErr w:type="gramStart"/>
            <w:r>
              <w:rPr>
                <w:rFonts w:ascii="Times New Roman" w:hAnsi="Times New Roman"/>
                <w:sz w:val="28"/>
              </w:rPr>
              <w:t>городских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D63729" w:rsidRDefault="00720853">
            <w:pPr>
              <w:pStyle w:val="ConsPlusNormal"/>
              <w:ind w:left="-204" w:right="-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 сельских поселений</w:t>
            </w:r>
          </w:p>
        </w:tc>
      </w:tr>
    </w:tbl>
    <w:p w:rsidR="00D63729" w:rsidRDefault="00D63729">
      <w:pPr>
        <w:pStyle w:val="ConsPlusNormal"/>
        <w:jc w:val="center"/>
        <w:rPr>
          <w:rFonts w:ascii="Times New Roman" w:hAnsi="Times New Roman"/>
          <w:sz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90"/>
        <w:gridCol w:w="2409"/>
        <w:gridCol w:w="3402"/>
      </w:tblGrid>
      <w:tr w:rsidR="00D63729">
        <w:trPr>
          <w:trHeight w:val="57"/>
          <w:tblHeader/>
        </w:trPr>
        <w:tc>
          <w:tcPr>
            <w:tcW w:w="3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tabs>
                <w:tab w:val="left" w:pos="2880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D63729">
        <w:trPr>
          <w:trHeight w:val="851"/>
        </w:trPr>
        <w:tc>
          <w:tcPr>
            <w:tcW w:w="389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части</w:t>
            </w:r>
            <w:r>
              <w:rPr>
                <w:rFonts w:ascii="Times New Roman" w:hAnsi="Times New Roman"/>
                <w:sz w:val="28"/>
              </w:rPr>
              <w:t xml:space="preserve">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Налог на рекламу, </w:t>
            </w:r>
            <w:r>
              <w:rPr>
                <w:rFonts w:ascii="Times New Roman" w:hAnsi="Times New Roman"/>
                <w:sz w:val="28"/>
              </w:rPr>
              <w:t>мобилизуемый на территориях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rPr>
          <w:trHeight w:val="2471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Целевые сборы с граждан </w:t>
            </w:r>
            <w:r>
              <w:rPr>
                <w:rFonts w:ascii="Times New Roman" w:hAnsi="Times New Roman"/>
                <w:sz w:val="28"/>
              </w:rPr>
              <w:br/>
              <w:t>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</w:t>
            </w:r>
            <w:r>
              <w:rPr>
                <w:rFonts w:ascii="Times New Roman" w:hAnsi="Times New Roman"/>
                <w:sz w:val="28"/>
              </w:rPr>
              <w:t>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Прочие местные налоги </w:t>
            </w:r>
            <w:r>
              <w:rPr>
                <w:rFonts w:ascii="Times New Roman" w:hAnsi="Times New Roman"/>
                <w:sz w:val="28"/>
              </w:rPr>
              <w:br/>
              <w:t xml:space="preserve">и сборы, мобилизуемые </w:t>
            </w:r>
            <w:r>
              <w:rPr>
                <w:rFonts w:ascii="Times New Roman" w:hAnsi="Times New Roman"/>
                <w:sz w:val="28"/>
              </w:rPr>
              <w:br/>
              <w:t>на территориях муниципальных районов</w:t>
            </w:r>
          </w:p>
          <w:p w:rsidR="00D63729" w:rsidRDefault="00D63729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части прочих неналоговых доходов: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 от размещения временно свободных средств бюджетов сельских и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Прочие доходы от оказания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платных услуг (работ) получателями средств бюджетов сельских и </w:t>
            </w:r>
            <w:proofErr w:type="spellStart"/>
            <w:r>
              <w:rPr>
                <w:rFonts w:ascii="Times New Roman" w:hAnsi="Times New Roman"/>
                <w:sz w:val="28"/>
              </w:rPr>
              <w:t>городскихпоселений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Доходы, поступающие в порядке </w:t>
            </w:r>
            <w:r>
              <w:rPr>
                <w:rFonts w:ascii="Times New Roman" w:hAnsi="Times New Roman"/>
                <w:sz w:val="28"/>
              </w:rPr>
              <w:t>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Доходы, поступающие в порядке возмещения расходов, понесенных в связи с эксплуатацией имущества сельских и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Прочие доходы от компенсации </w:t>
            </w:r>
            <w:r>
              <w:rPr>
                <w:rFonts w:ascii="Times New Roman" w:hAnsi="Times New Roman"/>
                <w:sz w:val="28"/>
              </w:rPr>
              <w:t>затрат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доходы от компенсации затрат бюджетов сельских и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Платежи, взимаемые органами местного самоуправления (организациями) сельских и городских поселений за выполнение определенных функций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 xml:space="preserve">Платежи в целях возмещения убытков, причиненных уклонением от заключения с </w:t>
            </w:r>
            <w:r>
              <w:rPr>
                <w:rFonts w:ascii="Times New Roman" w:hAnsi="Times New Roman"/>
                <w:sz w:val="28"/>
              </w:rPr>
              <w:lastRenderedPageBreak/>
              <w:t>муниципальным органом муниципального рай</w:t>
            </w:r>
            <w:r>
              <w:rPr>
                <w:rFonts w:ascii="Times New Roman" w:hAnsi="Times New Roman"/>
                <w:sz w:val="28"/>
              </w:rPr>
              <w:t>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</w:t>
            </w:r>
            <w:r>
              <w:rPr>
                <w:rFonts w:ascii="Times New Roman" w:hAnsi="Times New Roman"/>
                <w:sz w:val="28"/>
              </w:rPr>
              <w:t xml:space="preserve">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фонда)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lastRenderedPageBreak/>
              <w:t xml:space="preserve">Платежи в целях возмещения убытков, причиненных уклонением от заключения с </w:t>
            </w:r>
            <w:r>
              <w:rPr>
                <w:rFonts w:ascii="Times New Roman" w:hAnsi="Times New Roman"/>
                <w:sz w:val="28"/>
              </w:rPr>
              <w:t xml:space="preserve">муниципальным органом сельского или городского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</w:t>
            </w:r>
            <w:r>
              <w:rPr>
                <w:rFonts w:ascii="Times New Roman" w:hAnsi="Times New Roman"/>
                <w:sz w:val="28"/>
              </w:rPr>
              <w:t xml:space="preserve">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r>
              <w:rPr>
                <w:rFonts w:ascii="Times New Roman" w:hAnsi="Times New Roman"/>
                <w:sz w:val="28"/>
              </w:rPr>
              <w:lastRenderedPageBreak/>
              <w:t>счет средств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муниципального дорожного фонда)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lastRenderedPageBreak/>
              <w:t xml:space="preserve">Платежи в целях возмещения </w:t>
            </w:r>
            <w:r>
              <w:rPr>
                <w:rFonts w:ascii="Times New Roman" w:hAnsi="Times New Roman"/>
                <w:sz w:val="28"/>
              </w:rPr>
              <w:t>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</w:t>
            </w:r>
            <w:r>
              <w:rPr>
                <w:rFonts w:ascii="Times New Roman" w:hAnsi="Times New Roman"/>
                <w:sz w:val="28"/>
              </w:rPr>
              <w:t>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Платежи в целях возмещения убытков, при</w:t>
            </w:r>
            <w:r>
              <w:rPr>
                <w:rFonts w:ascii="Times New Roman" w:hAnsi="Times New Roman"/>
                <w:sz w:val="28"/>
              </w:rPr>
              <w:t>чиненных уклонением от заключения с муниципальным органом сельского или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</w:t>
            </w:r>
            <w:r>
              <w:rPr>
                <w:rFonts w:ascii="Times New Roman" w:hAnsi="Times New Roman"/>
                <w:sz w:val="28"/>
              </w:rPr>
              <w:t xml:space="preserve">жащие зачислению в бюджет сельского поселения за нарушение законодательства Российской Федерации о контрактной </w:t>
            </w:r>
            <w:r>
              <w:rPr>
                <w:rFonts w:ascii="Times New Roman" w:hAnsi="Times New Roman"/>
                <w:sz w:val="28"/>
              </w:rPr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Денежные взыскания, налагаемые в </w:t>
            </w:r>
            <w:r>
              <w:rPr>
                <w:rFonts w:ascii="Times New Roman" w:hAnsi="Times New Roman"/>
                <w:sz w:val="28"/>
              </w:rPr>
              <w:t>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Денежные взыскания, налагаемые в возмещение ущерба, причиненного в результате незаконного или нецелевого </w:t>
            </w:r>
            <w:r>
              <w:rPr>
                <w:rFonts w:ascii="Times New Roman" w:hAnsi="Times New Roman"/>
                <w:sz w:val="28"/>
              </w:rPr>
              <w:t>использования бюджетных средств (в части бюджетов сельских и городских поселений)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части прочих неналоговых доходов: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Невыясненные поступления, зачисляемые в бюджеты сельских и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D63729"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3729">
        <w:trPr>
          <w:trHeight w:val="1263"/>
        </w:trPr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неналоговые доходы бюджетов сельских и городских поселений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D63729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3729" w:rsidRDefault="00720853">
            <w:pPr>
              <w:pStyle w:val="ConsPlusNormal"/>
              <w:ind w:firstLine="6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</w:tbl>
    <w:p w:rsidR="00D63729" w:rsidRDefault="0072085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</w:t>
      </w:r>
    </w:p>
    <w:sectPr w:rsidR="00D63729" w:rsidSect="00D63729">
      <w:headerReference w:type="default" r:id="rId6"/>
      <w:pgSz w:w="11906" w:h="16838"/>
      <w:pgMar w:top="1418" w:right="1134" w:bottom="1134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729" w:rsidRDefault="00D63729" w:rsidP="00D63729">
      <w:pPr>
        <w:spacing w:after="0" w:line="240" w:lineRule="auto"/>
      </w:pPr>
      <w:r>
        <w:separator/>
      </w:r>
    </w:p>
  </w:endnote>
  <w:endnote w:type="continuationSeparator" w:id="1">
    <w:p w:rsidR="00D63729" w:rsidRDefault="00D63729" w:rsidP="00D6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729" w:rsidRDefault="00D63729" w:rsidP="00D63729">
      <w:pPr>
        <w:spacing w:after="0" w:line="240" w:lineRule="auto"/>
      </w:pPr>
      <w:r>
        <w:separator/>
      </w:r>
    </w:p>
  </w:footnote>
  <w:footnote w:type="continuationSeparator" w:id="1">
    <w:p w:rsidR="00D63729" w:rsidRDefault="00D63729" w:rsidP="00D63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729" w:rsidRDefault="00D63729">
    <w:pPr>
      <w:framePr w:wrap="around" w:vAnchor="text" w:hAnchor="margin" w:xAlign="right" w:y="1"/>
    </w:pPr>
    <w:r>
      <w:fldChar w:fldCharType="begin"/>
    </w:r>
    <w:r w:rsidR="00720853">
      <w:instrText xml:space="preserve">PAGE </w:instrText>
    </w:r>
    <w:r w:rsidR="00720853">
      <w:fldChar w:fldCharType="separate"/>
    </w:r>
    <w:r w:rsidR="00720853">
      <w:rPr>
        <w:noProof/>
      </w:rPr>
      <w:t>2</w:t>
    </w:r>
    <w:r>
      <w:fldChar w:fldCharType="end"/>
    </w:r>
  </w:p>
  <w:p w:rsidR="00D63729" w:rsidRDefault="00D63729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729"/>
    <w:rsid w:val="00720853"/>
    <w:rsid w:val="00D6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63729"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D6372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D63729"/>
    <w:pPr>
      <w:keepNext/>
      <w:spacing w:after="0" w:line="240" w:lineRule="auto"/>
      <w:ind w:right="-114"/>
      <w:jc w:val="center"/>
      <w:outlineLvl w:val="1"/>
    </w:pPr>
    <w:rPr>
      <w:rFonts w:ascii="Times New Roman" w:hAnsi="Times New Roman"/>
      <w:b/>
      <w:sz w:val="27"/>
    </w:rPr>
  </w:style>
  <w:style w:type="paragraph" w:styleId="3">
    <w:name w:val="heading 3"/>
    <w:next w:val="a"/>
    <w:link w:val="30"/>
    <w:uiPriority w:val="9"/>
    <w:qFormat/>
    <w:rsid w:val="00D6372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6372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6372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63729"/>
    <w:rPr>
      <w:sz w:val="22"/>
    </w:rPr>
  </w:style>
  <w:style w:type="paragraph" w:styleId="21">
    <w:name w:val="toc 2"/>
    <w:next w:val="a"/>
    <w:link w:val="22"/>
    <w:uiPriority w:val="39"/>
    <w:rsid w:val="00D6372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6372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6372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6372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6372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6372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6372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6372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D63729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D63729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D63729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D6372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6372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6372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63729"/>
    <w:rPr>
      <w:rFonts w:ascii="XO Thames" w:hAnsi="XO Thames"/>
      <w:b/>
      <w:sz w:val="32"/>
    </w:rPr>
  </w:style>
  <w:style w:type="paragraph" w:customStyle="1" w:styleId="ConsPlusTitle">
    <w:name w:val="ConsPlusTitle"/>
    <w:link w:val="ConsPlusTitle0"/>
    <w:rsid w:val="00D63729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63729"/>
    <w:rPr>
      <w:b/>
      <w:sz w:val="22"/>
    </w:rPr>
  </w:style>
  <w:style w:type="paragraph" w:customStyle="1" w:styleId="12">
    <w:name w:val="Гиперссылка1"/>
    <w:link w:val="a5"/>
    <w:rsid w:val="00D63729"/>
    <w:rPr>
      <w:color w:val="0000FF"/>
      <w:u w:val="single"/>
    </w:rPr>
  </w:style>
  <w:style w:type="character" w:styleId="a5">
    <w:name w:val="Hyperlink"/>
    <w:link w:val="12"/>
    <w:rsid w:val="00D63729"/>
    <w:rPr>
      <w:color w:val="0000FF"/>
      <w:u w:val="single"/>
    </w:rPr>
  </w:style>
  <w:style w:type="paragraph" w:customStyle="1" w:styleId="Footnote">
    <w:name w:val="Footnote"/>
    <w:link w:val="Footnote0"/>
    <w:rsid w:val="00D6372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D6372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6372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D6372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63729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63729"/>
    <w:rPr>
      <w:rFonts w:ascii="XO Thames" w:hAnsi="XO Thames"/>
      <w:sz w:val="20"/>
    </w:rPr>
  </w:style>
  <w:style w:type="paragraph" w:styleId="a6">
    <w:name w:val="header"/>
    <w:basedOn w:val="a"/>
    <w:link w:val="a7"/>
    <w:rsid w:val="00D637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sid w:val="00D63729"/>
  </w:style>
  <w:style w:type="paragraph" w:styleId="a8">
    <w:name w:val="footer"/>
    <w:basedOn w:val="a"/>
    <w:link w:val="a9"/>
    <w:rsid w:val="00D637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sid w:val="00D63729"/>
  </w:style>
  <w:style w:type="paragraph" w:styleId="9">
    <w:name w:val="toc 9"/>
    <w:next w:val="a"/>
    <w:link w:val="90"/>
    <w:uiPriority w:val="39"/>
    <w:rsid w:val="00D6372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6372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6372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63729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D63729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63729"/>
    <w:rPr>
      <w:sz w:val="22"/>
    </w:rPr>
  </w:style>
  <w:style w:type="paragraph" w:styleId="51">
    <w:name w:val="toc 5"/>
    <w:next w:val="a"/>
    <w:link w:val="52"/>
    <w:uiPriority w:val="39"/>
    <w:rsid w:val="00D6372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63729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rsid w:val="00D63729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D63729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c"/>
    <w:rsid w:val="00D63729"/>
  </w:style>
  <w:style w:type="paragraph" w:styleId="ac">
    <w:name w:val="Title"/>
    <w:next w:val="a"/>
    <w:link w:val="ad"/>
    <w:uiPriority w:val="10"/>
    <w:qFormat/>
    <w:rsid w:val="00D6372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D6372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63729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D63729"/>
    <w:rPr>
      <w:rFonts w:ascii="Times New Roman" w:hAnsi="Times New Roman"/>
      <w:b/>
      <w:sz w:val="27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2022-11-14T11:04:00Z</dcterms:created>
  <dcterms:modified xsi:type="dcterms:W3CDTF">2022-11-14T11:05:00Z</dcterms:modified>
</cp:coreProperties>
</file>